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CD9F" w14:textId="77777777" w:rsidR="003B1B06" w:rsidRDefault="003B1B06" w:rsidP="00D9368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nl-NL"/>
        </w:rPr>
      </w:pPr>
    </w:p>
    <w:p w14:paraId="49E03A9B" w14:textId="77777777" w:rsidR="00D93681" w:rsidRPr="00D93681" w:rsidRDefault="00D93681" w:rsidP="00D9368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nl-NL"/>
        </w:rPr>
      </w:pPr>
      <w:r w:rsidRPr="00D9368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nl-NL"/>
        </w:rPr>
        <w:t>3.C.2-1 Communicatieplan CO</w:t>
      </w:r>
      <w:r w:rsidRPr="00D93681">
        <w:rPr>
          <w:rFonts w:ascii="Helvetica" w:eastAsia="Times New Roman" w:hAnsi="Helvetica" w:cs="Helvetica"/>
          <w:b/>
          <w:bCs/>
          <w:color w:val="000000"/>
          <w:sz w:val="36"/>
          <w:szCs w:val="36"/>
          <w:vertAlign w:val="subscript"/>
          <w:lang w:eastAsia="nl-NL"/>
        </w:rPr>
        <w:t>2</w:t>
      </w:r>
      <w:r w:rsidRPr="00D9368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nl-NL"/>
        </w:rPr>
        <w:t xml:space="preserve"> reductiesysteem</w:t>
      </w:r>
    </w:p>
    <w:p w14:paraId="3A353116" w14:textId="77777777" w:rsidR="00D93681" w:rsidRPr="00D93681" w:rsidRDefault="00D93681" w:rsidP="00D9368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nl-NL"/>
        </w:rPr>
      </w:pPr>
    </w:p>
    <w:p w14:paraId="25A8FE99" w14:textId="77777777" w:rsidR="00D93681" w:rsidRPr="003B1B06" w:rsidRDefault="00D93681" w:rsidP="00D93681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 w:line="512" w:lineRule="exact"/>
        <w:ind w:hanging="720"/>
        <w:textAlignment w:val="baseline"/>
        <w:outlineLvl w:val="0"/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</w:pPr>
      <w:bookmarkStart w:id="0" w:name="_Toc327746531"/>
      <w:r w:rsidRPr="003B1B06"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  <w:t>Inleiding</w:t>
      </w:r>
      <w:bookmarkEnd w:id="0"/>
    </w:p>
    <w:p w14:paraId="5F3BF2BF" w14:textId="77777777" w:rsidR="00D93681" w:rsidRPr="003B1B06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In dit document wordt aangegeven op welke momenten wordt gecommuniceerd omtrent het CO</w:t>
      </w:r>
      <w:r w:rsidRPr="003B1B06">
        <w:rPr>
          <w:rFonts w:ascii="Helvetica" w:eastAsia="Times New Roman" w:hAnsi="Helvetica" w:cs="Times New Roman"/>
          <w:vertAlign w:val="subscript"/>
          <w:lang w:eastAsia="nl-NL"/>
        </w:rPr>
        <w:t xml:space="preserve">2 </w:t>
      </w:r>
      <w:r w:rsidRPr="003B1B06">
        <w:rPr>
          <w:rFonts w:ascii="Helvetica" w:eastAsia="Times New Roman" w:hAnsi="Helvetica" w:cs="Times New Roman"/>
          <w:lang w:eastAsia="nl-NL"/>
        </w:rPr>
        <w:t>reductiesysteem.</w:t>
      </w:r>
    </w:p>
    <w:p w14:paraId="19DC67F3" w14:textId="77777777" w:rsidR="00D93681" w:rsidRPr="003B1B06" w:rsidRDefault="00D93681" w:rsidP="00D93681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 w:line="512" w:lineRule="exact"/>
        <w:ind w:hanging="720"/>
        <w:textAlignment w:val="baseline"/>
        <w:outlineLvl w:val="0"/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</w:pPr>
      <w:bookmarkStart w:id="1" w:name="_Toc327746532"/>
      <w:r w:rsidRPr="003B1B06"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  <w:t>Communicatieplan</w:t>
      </w:r>
      <w:bookmarkEnd w:id="1"/>
      <w:r w:rsidRPr="003B1B06"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  <w:t xml:space="preserve"> </w:t>
      </w:r>
    </w:p>
    <w:p w14:paraId="378C9198" w14:textId="77777777" w:rsidR="00D93681" w:rsidRP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sz w:val="20"/>
          <w:szCs w:val="20"/>
          <w:lang w:eastAsia="nl-N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909"/>
        <w:gridCol w:w="1389"/>
        <w:gridCol w:w="1275"/>
        <w:gridCol w:w="1418"/>
        <w:gridCol w:w="1701"/>
      </w:tblGrid>
      <w:tr w:rsidR="00D93681" w:rsidRPr="00BC6E9C" w14:paraId="17AB130F" w14:textId="77777777" w:rsidTr="00584FD5">
        <w:trPr>
          <w:trHeight w:val="255"/>
        </w:trPr>
        <w:tc>
          <w:tcPr>
            <w:tcW w:w="2231" w:type="dxa"/>
            <w:shd w:val="clear" w:color="auto" w:fill="DAEEF3"/>
            <w:noWrap/>
            <w:vAlign w:val="bottom"/>
          </w:tcPr>
          <w:p w14:paraId="26BA5687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Wat?</w:t>
            </w:r>
          </w:p>
        </w:tc>
        <w:tc>
          <w:tcPr>
            <w:tcW w:w="1909" w:type="dxa"/>
            <w:shd w:val="clear" w:color="auto" w:fill="DAEEF3"/>
            <w:noWrap/>
            <w:vAlign w:val="bottom"/>
          </w:tcPr>
          <w:p w14:paraId="55963882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Wie?</w:t>
            </w:r>
          </w:p>
        </w:tc>
        <w:tc>
          <w:tcPr>
            <w:tcW w:w="1389" w:type="dxa"/>
            <w:shd w:val="clear" w:color="auto" w:fill="DAEEF3"/>
            <w:noWrap/>
            <w:vAlign w:val="bottom"/>
          </w:tcPr>
          <w:p w14:paraId="7F02A74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hoe?</w:t>
            </w:r>
          </w:p>
        </w:tc>
        <w:tc>
          <w:tcPr>
            <w:tcW w:w="1275" w:type="dxa"/>
            <w:shd w:val="clear" w:color="auto" w:fill="DAEEF3"/>
            <w:noWrap/>
            <w:vAlign w:val="bottom"/>
          </w:tcPr>
          <w:p w14:paraId="23D8E0CF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Doelgroep</w:t>
            </w:r>
            <w:proofErr w:type="spellEnd"/>
          </w:p>
        </w:tc>
        <w:tc>
          <w:tcPr>
            <w:tcW w:w="1418" w:type="dxa"/>
            <w:shd w:val="clear" w:color="auto" w:fill="DAEEF3"/>
            <w:noWrap/>
            <w:vAlign w:val="bottom"/>
          </w:tcPr>
          <w:p w14:paraId="523522B7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Wanneer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?</w:t>
            </w:r>
          </w:p>
        </w:tc>
        <w:tc>
          <w:tcPr>
            <w:tcW w:w="1701" w:type="dxa"/>
            <w:shd w:val="clear" w:color="auto" w:fill="DAEEF3"/>
            <w:noWrap/>
            <w:vAlign w:val="bottom"/>
          </w:tcPr>
          <w:p w14:paraId="5B81A530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Waarom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?</w:t>
            </w:r>
          </w:p>
        </w:tc>
      </w:tr>
      <w:tr w:rsidR="00D93681" w:rsidRPr="00BC6E9C" w14:paraId="2DFC0B66" w14:textId="77777777" w:rsidTr="00584FD5">
        <w:trPr>
          <w:trHeight w:val="510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EAF1DD"/>
          </w:tcPr>
          <w:p w14:paraId="040C325E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footprint</w:t>
            </w:r>
          </w:p>
          <w:p w14:paraId="13682230" w14:textId="2D24FC6F" w:rsidR="00BC3FA3" w:rsidRPr="00BC6E9C" w:rsidRDefault="00BC3FA3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Van Hennik BV</w:t>
            </w:r>
          </w:p>
          <w:p w14:paraId="5A913EBE" w14:textId="01A27577" w:rsidR="00BC3FA3" w:rsidRPr="00BC6E9C" w:rsidRDefault="00BC3FA3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Project(en) met    </w:t>
            </w:r>
            <w:proofErr w:type="spellStart"/>
            <w:r w:rsidR="00BC6E9C"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gunningsvoordeel</w:t>
            </w:r>
            <w:proofErr w:type="spellEnd"/>
          </w:p>
          <w:p w14:paraId="1906DA27" w14:textId="2AD08163" w:rsidR="00BC3FA3" w:rsidRPr="00BC6E9C" w:rsidRDefault="00BC3FA3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EAF1DD"/>
          </w:tcPr>
          <w:p w14:paraId="36EBCA62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AF1DD"/>
          </w:tcPr>
          <w:p w14:paraId="0EBFDEA2" w14:textId="78650A09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 xml:space="preserve">Via </w:t>
            </w:r>
            <w:r w:rsidR="0067668F"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internetsite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 xml:space="preserve"> en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toolbox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AF1DD"/>
          </w:tcPr>
          <w:p w14:paraId="71CC95D6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intern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/>
          </w:tcPr>
          <w:p w14:paraId="509D1A4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Helvetica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Helvetica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BC6E9C">
              <w:rPr>
                <w:rFonts w:ascii="Helvetica" w:eastAsia="SimSun" w:hAnsi="Helvetica" w:cs="Helvetica"/>
                <w:sz w:val="18"/>
                <w:szCs w:val="18"/>
                <w:lang w:val="en-US" w:eastAsia="zh-CN"/>
              </w:rPr>
              <w:t>maal</w:t>
            </w:r>
            <w:proofErr w:type="spellEnd"/>
            <w:r w:rsidRPr="00BC6E9C">
              <w:rPr>
                <w:rFonts w:ascii="Helvetica" w:eastAsia="SimSun" w:hAnsi="Helvetica" w:cs="Helvetica"/>
                <w:sz w:val="18"/>
                <w:szCs w:val="18"/>
                <w:lang w:val="en-US" w:eastAsia="zh-CN"/>
              </w:rPr>
              <w:t xml:space="preserve"> per </w:t>
            </w:r>
            <w:proofErr w:type="spellStart"/>
            <w:r w:rsidRPr="00BC6E9C">
              <w:rPr>
                <w:rFonts w:ascii="Helvetica" w:eastAsia="SimSun" w:hAnsi="Helvetica" w:cs="Helvetica"/>
                <w:sz w:val="18"/>
                <w:szCs w:val="18"/>
                <w:lang w:val="en-US" w:eastAsia="zh-CN"/>
              </w:rPr>
              <w:t>jaar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/>
          </w:tcPr>
          <w:p w14:paraId="36068A49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-Prestatieladder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eis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3.C.2</w:t>
            </w:r>
          </w:p>
          <w:p w14:paraId="33F3E099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</w:tr>
      <w:tr w:rsidR="00D93681" w:rsidRPr="00BC6E9C" w14:paraId="4F034729" w14:textId="77777777" w:rsidTr="00584FD5">
        <w:trPr>
          <w:trHeight w:val="510"/>
        </w:trPr>
        <w:tc>
          <w:tcPr>
            <w:tcW w:w="2231" w:type="dxa"/>
            <w:shd w:val="clear" w:color="auto" w:fill="EAF1DD"/>
          </w:tcPr>
          <w:p w14:paraId="6673840F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footprint</w:t>
            </w:r>
          </w:p>
          <w:p w14:paraId="789E1394" w14:textId="77777777" w:rsidR="00BC3FA3" w:rsidRPr="00BC6E9C" w:rsidRDefault="00BC3FA3" w:rsidP="00BC3FA3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Van Hennik BV</w:t>
            </w:r>
          </w:p>
          <w:p w14:paraId="34F2BF09" w14:textId="77777777" w:rsidR="00BC3FA3" w:rsidRPr="00BC6E9C" w:rsidRDefault="00BC3FA3" w:rsidP="00BC3FA3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Project(en) met gunningsvoordeel</w:t>
            </w:r>
          </w:p>
          <w:p w14:paraId="394E1C46" w14:textId="636216B1" w:rsidR="00BC3FA3" w:rsidRPr="00BC6E9C" w:rsidRDefault="00BC3FA3" w:rsidP="00BC3FA3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9" w:type="dxa"/>
            <w:shd w:val="clear" w:color="auto" w:fill="EAF1DD"/>
          </w:tcPr>
          <w:p w14:paraId="049F8991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Times New Roman"/>
                <w:sz w:val="18"/>
                <w:szCs w:val="18"/>
                <w:lang w:eastAsia="nl-NL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776D34DF" w14:textId="60227A10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sv-SE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sv-SE" w:eastAsia="zh-CN"/>
              </w:rPr>
              <w:t>Via internetsite</w:t>
            </w:r>
            <w:r w:rsidR="003D51B9">
              <w:rPr>
                <w:rFonts w:ascii="Helvetica" w:eastAsia="SimSun" w:hAnsi="Helvetica" w:cs="Times New Roman"/>
                <w:sz w:val="18"/>
                <w:szCs w:val="18"/>
                <w:lang w:val="sv-SE" w:eastAsia="zh-CN"/>
              </w:rPr>
              <w:t xml:space="preserve"> en site milieubaro-</w:t>
            </w:r>
            <w:r w:rsidR="003D51B9">
              <w:rPr>
                <w:rFonts w:ascii="Helvetica" w:eastAsia="SimSun" w:hAnsi="Helvetica" w:cs="Times New Roman"/>
                <w:sz w:val="18"/>
                <w:szCs w:val="18"/>
                <w:lang w:val="sv-SE" w:eastAsia="zh-CN"/>
              </w:rPr>
              <w:br/>
              <w:t>meter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sv-SE" w:eastAsia="zh-CN"/>
              </w:rPr>
              <w:t xml:space="preserve"> </w:t>
            </w:r>
          </w:p>
        </w:tc>
        <w:tc>
          <w:tcPr>
            <w:tcW w:w="1275" w:type="dxa"/>
            <w:shd w:val="clear" w:color="auto" w:fill="EAF1DD"/>
          </w:tcPr>
          <w:p w14:paraId="33924DDE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extern</w:t>
            </w:r>
          </w:p>
        </w:tc>
        <w:tc>
          <w:tcPr>
            <w:tcW w:w="1418" w:type="dxa"/>
            <w:shd w:val="clear" w:color="auto" w:fill="EAF1DD"/>
          </w:tcPr>
          <w:p w14:paraId="0EC2050F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</w:pPr>
            <w:r w:rsidRPr="00BC6E9C"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  <w:t>2 maal per jaar</w:t>
            </w:r>
          </w:p>
        </w:tc>
        <w:tc>
          <w:tcPr>
            <w:tcW w:w="1701" w:type="dxa"/>
            <w:shd w:val="clear" w:color="auto" w:fill="EAF1DD"/>
          </w:tcPr>
          <w:p w14:paraId="4448C7E5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-Prestatieladder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eis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3.C.2</w:t>
            </w:r>
          </w:p>
          <w:p w14:paraId="372985E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</w:tr>
      <w:tr w:rsidR="00D93681" w:rsidRPr="00BC6E9C" w14:paraId="4DCF0B5E" w14:textId="77777777" w:rsidTr="00584FD5">
        <w:trPr>
          <w:trHeight w:val="510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EAF1DD"/>
          </w:tcPr>
          <w:p w14:paraId="7BA4907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reductiedoelstellingen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subdoelstellingen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&amp;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maatregelen</w:t>
            </w:r>
            <w:proofErr w:type="spellEnd"/>
          </w:p>
          <w:p w14:paraId="7347C63A" w14:textId="77777777" w:rsidR="00BC3FA3" w:rsidRPr="00BC6E9C" w:rsidRDefault="00BC3FA3" w:rsidP="00BC3FA3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Van Hennik BV</w:t>
            </w:r>
          </w:p>
          <w:p w14:paraId="4777B43D" w14:textId="77777777" w:rsidR="00BC3FA3" w:rsidRPr="00BC6E9C" w:rsidRDefault="00BC3FA3" w:rsidP="00BC3FA3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Project(en) met gunningsvoordeel</w:t>
            </w:r>
          </w:p>
          <w:p w14:paraId="4BCDD1FA" w14:textId="238C8F8A" w:rsidR="00BC3FA3" w:rsidRPr="00BC6E9C" w:rsidRDefault="00BC3FA3" w:rsidP="00BC3FA3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EAF1DD"/>
          </w:tcPr>
          <w:p w14:paraId="31FD34BE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Times New Roman"/>
                <w:sz w:val="18"/>
                <w:szCs w:val="18"/>
                <w:lang w:eastAsia="nl-NL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AF1DD"/>
          </w:tcPr>
          <w:p w14:paraId="59DD3D74" w14:textId="4241073A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 xml:space="preserve">Via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toolbox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AF1DD"/>
          </w:tcPr>
          <w:p w14:paraId="178B8294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intern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/>
          </w:tcPr>
          <w:p w14:paraId="5E1D2FC5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</w:pPr>
            <w:r w:rsidRPr="00BC6E9C"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  <w:t>2 maal per jaar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/>
          </w:tcPr>
          <w:p w14:paraId="20BE87C3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-Prestatieladder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eis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3.C.2</w:t>
            </w:r>
          </w:p>
          <w:p w14:paraId="486B0C98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</w:p>
        </w:tc>
      </w:tr>
      <w:tr w:rsidR="00D93681" w:rsidRPr="00BC6E9C" w14:paraId="69897022" w14:textId="77777777" w:rsidTr="00584FD5">
        <w:trPr>
          <w:trHeight w:val="510"/>
        </w:trPr>
        <w:tc>
          <w:tcPr>
            <w:tcW w:w="2231" w:type="dxa"/>
            <w:shd w:val="clear" w:color="auto" w:fill="EAF1DD"/>
          </w:tcPr>
          <w:p w14:paraId="5B5DD175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reductiedoelstellingen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subdoelstellingen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&amp;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maatregelen</w:t>
            </w:r>
            <w:proofErr w:type="spellEnd"/>
          </w:p>
          <w:p w14:paraId="1AF4016C" w14:textId="564A6C90" w:rsidR="00BC3FA3" w:rsidRPr="00BC6E9C" w:rsidRDefault="00BC3FA3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shd w:val="clear" w:color="auto" w:fill="EAF1DD"/>
          </w:tcPr>
          <w:p w14:paraId="1DE751C5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Times New Roman"/>
                <w:sz w:val="18"/>
                <w:szCs w:val="18"/>
                <w:lang w:eastAsia="nl-NL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4E38BB9F" w14:textId="53BF2665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Via internetsite</w:t>
            </w:r>
          </w:p>
        </w:tc>
        <w:tc>
          <w:tcPr>
            <w:tcW w:w="1275" w:type="dxa"/>
            <w:shd w:val="clear" w:color="auto" w:fill="EAF1DD"/>
          </w:tcPr>
          <w:p w14:paraId="7182A06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extern</w:t>
            </w:r>
          </w:p>
        </w:tc>
        <w:tc>
          <w:tcPr>
            <w:tcW w:w="1418" w:type="dxa"/>
            <w:shd w:val="clear" w:color="auto" w:fill="EAF1DD"/>
          </w:tcPr>
          <w:p w14:paraId="3B512B06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</w:pPr>
            <w:r w:rsidRPr="00BC6E9C"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  <w:t>2 maal per jaar</w:t>
            </w:r>
          </w:p>
        </w:tc>
        <w:tc>
          <w:tcPr>
            <w:tcW w:w="1701" w:type="dxa"/>
            <w:shd w:val="clear" w:color="auto" w:fill="EAF1DD"/>
          </w:tcPr>
          <w:p w14:paraId="33EC4C4A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-Prestatieladder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eis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3.C.2</w:t>
            </w:r>
          </w:p>
          <w:p w14:paraId="0B3774D3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</w:tr>
      <w:tr w:rsidR="00D93681" w:rsidRPr="00BC6E9C" w14:paraId="5FF30012" w14:textId="77777777" w:rsidTr="00584FD5">
        <w:trPr>
          <w:trHeight w:val="270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EAF1DD"/>
          </w:tcPr>
          <w:p w14:paraId="589FAC01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Mogelijkheden voor individuele bijdrage, huidig energiegebruik en trends binnen het bedrijf.</w:t>
            </w:r>
          </w:p>
          <w:p w14:paraId="00969289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EAF1DD"/>
          </w:tcPr>
          <w:p w14:paraId="2B804206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Times New Roman"/>
                <w:sz w:val="18"/>
                <w:szCs w:val="18"/>
                <w:lang w:eastAsia="nl-NL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AF1DD"/>
          </w:tcPr>
          <w:p w14:paraId="7271B91E" w14:textId="591E8517" w:rsidR="00D93681" w:rsidRPr="00BC6E9C" w:rsidRDefault="0067668F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 xml:space="preserve">Via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toolbox</w:t>
            </w:r>
            <w:proofErr w:type="spellEnd"/>
            <w:r w:rsidR="003D51B9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 xml:space="preserve"> en informatie-</w:t>
            </w:r>
            <w:r w:rsidR="003D51B9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br/>
              <w:t>scherm kantine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AF1DD"/>
          </w:tcPr>
          <w:p w14:paraId="0FD7B08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intern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/>
          </w:tcPr>
          <w:p w14:paraId="609C914C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</w:pPr>
            <w:r w:rsidRPr="00BC6E9C"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  <w:t>2 maal per jaar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/>
          </w:tcPr>
          <w:p w14:paraId="717EF16A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-Prestatieladder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eis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3.C.2</w:t>
            </w:r>
          </w:p>
          <w:p w14:paraId="2E00636C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</w:p>
        </w:tc>
      </w:tr>
      <w:tr w:rsidR="00D93681" w:rsidRPr="00BC6E9C" w14:paraId="5423BD1D" w14:textId="77777777" w:rsidTr="00584FD5">
        <w:trPr>
          <w:trHeight w:val="270"/>
        </w:trPr>
        <w:tc>
          <w:tcPr>
            <w:tcW w:w="2231" w:type="dxa"/>
            <w:shd w:val="clear" w:color="auto" w:fill="EAF1DD"/>
          </w:tcPr>
          <w:p w14:paraId="0856AA94" w14:textId="36496782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Mogelijkheden voor individuele bijdrage, huidig energiegebruik en trends binnen het bedrijf</w:t>
            </w:r>
          </w:p>
          <w:p w14:paraId="7FDAA2CA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9" w:type="dxa"/>
            <w:shd w:val="clear" w:color="auto" w:fill="EAF1DD"/>
          </w:tcPr>
          <w:p w14:paraId="01A413FA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Times New Roman"/>
                <w:sz w:val="18"/>
                <w:szCs w:val="18"/>
                <w:lang w:eastAsia="nl-NL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0E9F0336" w14:textId="71CD9F4C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eastAsia="zh-CN"/>
              </w:rPr>
              <w:t>Via internetsite</w:t>
            </w:r>
          </w:p>
        </w:tc>
        <w:tc>
          <w:tcPr>
            <w:tcW w:w="1275" w:type="dxa"/>
            <w:shd w:val="clear" w:color="auto" w:fill="EAF1DD"/>
          </w:tcPr>
          <w:p w14:paraId="054AFA99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extern</w:t>
            </w:r>
          </w:p>
        </w:tc>
        <w:tc>
          <w:tcPr>
            <w:tcW w:w="1418" w:type="dxa"/>
            <w:shd w:val="clear" w:color="auto" w:fill="EAF1DD"/>
          </w:tcPr>
          <w:p w14:paraId="287C859B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</w:pPr>
            <w:r w:rsidRPr="00BC6E9C"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  <w:t>2 maal per jaar</w:t>
            </w:r>
          </w:p>
        </w:tc>
        <w:tc>
          <w:tcPr>
            <w:tcW w:w="1701" w:type="dxa"/>
            <w:shd w:val="clear" w:color="auto" w:fill="EAF1DD"/>
          </w:tcPr>
          <w:p w14:paraId="4C1E481D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-Prestatieladder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eis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3.C.2</w:t>
            </w:r>
          </w:p>
          <w:p w14:paraId="40C15697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</w:tr>
      <w:tr w:rsidR="00D93681" w:rsidRPr="00BC6E9C" w14:paraId="6443E9D0" w14:textId="77777777" w:rsidTr="00584FD5">
        <w:trPr>
          <w:trHeight w:val="270"/>
        </w:trPr>
        <w:tc>
          <w:tcPr>
            <w:tcW w:w="2231" w:type="dxa"/>
            <w:shd w:val="clear" w:color="auto" w:fill="EAF1DD"/>
          </w:tcPr>
          <w:p w14:paraId="7A1AEEB4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reductietips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909" w:type="dxa"/>
            <w:shd w:val="clear" w:color="auto" w:fill="EAF1DD"/>
          </w:tcPr>
          <w:p w14:paraId="7644622E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Verantwoordelijke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CO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reductie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3877630A" w14:textId="721AB32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 Via </w:t>
            </w:r>
            <w:r w:rsidR="00584FD5"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toolbox</w:t>
            </w:r>
          </w:p>
        </w:tc>
        <w:tc>
          <w:tcPr>
            <w:tcW w:w="1275" w:type="dxa"/>
            <w:shd w:val="clear" w:color="auto" w:fill="EAF1DD"/>
          </w:tcPr>
          <w:p w14:paraId="571F58DD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Intern </w:t>
            </w:r>
          </w:p>
        </w:tc>
        <w:tc>
          <w:tcPr>
            <w:tcW w:w="1418" w:type="dxa"/>
            <w:shd w:val="clear" w:color="auto" w:fill="EAF1DD"/>
          </w:tcPr>
          <w:p w14:paraId="68A0F524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</w:pPr>
            <w:r w:rsidRPr="00BC6E9C">
              <w:rPr>
                <w:rFonts w:ascii="Helvetica" w:eastAsia="Times New Roman" w:hAnsi="Helvetica" w:cs="Helvetica"/>
                <w:sz w:val="18"/>
                <w:szCs w:val="18"/>
                <w:lang w:eastAsia="nl-NL"/>
              </w:rPr>
              <w:t>2 maal per jaar</w:t>
            </w:r>
          </w:p>
        </w:tc>
        <w:tc>
          <w:tcPr>
            <w:tcW w:w="1701" w:type="dxa"/>
            <w:shd w:val="clear" w:color="auto" w:fill="EAF1DD"/>
          </w:tcPr>
          <w:p w14:paraId="01E964A3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Betrokkenheid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medewerkers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stimuleren</w:t>
            </w:r>
            <w:proofErr w:type="spellEnd"/>
            <w:r w:rsidRPr="00BC6E9C"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  <w:t> </w:t>
            </w:r>
          </w:p>
          <w:p w14:paraId="71C66CAC" w14:textId="77777777" w:rsidR="00D93681" w:rsidRPr="00BC6E9C" w:rsidRDefault="00D93681" w:rsidP="00D93681">
            <w:pPr>
              <w:spacing w:after="0" w:line="256" w:lineRule="exact"/>
              <w:rPr>
                <w:rFonts w:ascii="Helvetica" w:eastAsia="SimSun" w:hAnsi="Helvetica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1C6DAD8D" w14:textId="77777777" w:rsidR="00D93681" w:rsidRP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sz w:val="20"/>
          <w:szCs w:val="20"/>
          <w:lang w:eastAsia="nl-NL"/>
        </w:rPr>
      </w:pPr>
    </w:p>
    <w:p w14:paraId="62DC3020" w14:textId="08FE881A" w:rsidR="00D93681" w:rsidRPr="00BC6E9C" w:rsidRDefault="00D93681" w:rsidP="00D93681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 w:line="512" w:lineRule="exact"/>
        <w:ind w:hanging="720"/>
        <w:textAlignment w:val="baseline"/>
        <w:outlineLvl w:val="0"/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</w:pPr>
      <w:bookmarkStart w:id="2" w:name="_Toc327746533"/>
      <w:r w:rsidRPr="00BC6E9C">
        <w:rPr>
          <w:rFonts w:ascii="Helvetica" w:eastAsia="Times New Roman" w:hAnsi="Helvetica" w:cs="Arial"/>
          <w:b/>
          <w:bCs/>
          <w:kern w:val="32"/>
          <w:sz w:val="24"/>
          <w:szCs w:val="24"/>
          <w:lang w:eastAsia="nl-NL"/>
        </w:rPr>
        <w:t>Website</w:t>
      </w:r>
      <w:bookmarkEnd w:id="2"/>
    </w:p>
    <w:p w14:paraId="342F3349" w14:textId="14E9578C" w:rsidR="00D93681" w:rsidRPr="003B1B06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Op de website wordt een dynamische pagina ingericht en bijgehouden omtrent de het CO</w:t>
      </w:r>
      <w:r w:rsidRPr="003B1B06">
        <w:rPr>
          <w:rFonts w:ascii="Helvetica" w:eastAsia="Times New Roman" w:hAnsi="Helvetica" w:cs="Times New Roman"/>
          <w:vertAlign w:val="subscript"/>
          <w:lang w:eastAsia="nl-NL"/>
        </w:rPr>
        <w:t xml:space="preserve">2 </w:t>
      </w:r>
      <w:r w:rsidRPr="003B1B06">
        <w:rPr>
          <w:rFonts w:ascii="Helvetica" w:eastAsia="Times New Roman" w:hAnsi="Helvetica" w:cs="Times New Roman"/>
          <w:lang w:eastAsia="nl-NL"/>
        </w:rPr>
        <w:t>reductiesysteem. Deze verplichte internetpublicatie geschiedt op twee locati</w:t>
      </w:r>
      <w:r w:rsidR="00DB061F">
        <w:rPr>
          <w:rFonts w:ascii="Helvetica" w:eastAsia="Times New Roman" w:hAnsi="Helvetica" w:cs="Times New Roman"/>
          <w:lang w:eastAsia="nl-NL"/>
        </w:rPr>
        <w:t xml:space="preserve">es: de website van </w:t>
      </w:r>
      <w:proofErr w:type="spellStart"/>
      <w:r w:rsidR="000922F2">
        <w:rPr>
          <w:rFonts w:ascii="Helvetica" w:eastAsia="Times New Roman" w:hAnsi="Helvetica" w:cs="Times New Roman"/>
          <w:lang w:eastAsia="nl-NL"/>
        </w:rPr>
        <w:t>Van</w:t>
      </w:r>
      <w:proofErr w:type="spellEnd"/>
      <w:r w:rsidR="000922F2">
        <w:rPr>
          <w:rFonts w:ascii="Helvetica" w:eastAsia="Times New Roman" w:hAnsi="Helvetica" w:cs="Times New Roman"/>
          <w:lang w:eastAsia="nl-NL"/>
        </w:rPr>
        <w:t xml:space="preserve"> Hennik BV</w:t>
      </w:r>
      <w:r w:rsidRPr="003B1B06">
        <w:rPr>
          <w:rFonts w:ascii="Helvetica" w:eastAsia="Times New Roman" w:hAnsi="Helvetica" w:cs="Times New Roman"/>
          <w:lang w:eastAsia="nl-NL"/>
        </w:rPr>
        <w:t xml:space="preserve"> en </w:t>
      </w:r>
      <w:r w:rsidR="000922F2">
        <w:rPr>
          <w:rFonts w:ascii="Helvetica" w:eastAsia="Times New Roman" w:hAnsi="Helvetica" w:cs="Times New Roman"/>
          <w:lang w:eastAsia="nl-NL"/>
        </w:rPr>
        <w:t xml:space="preserve">de website </w:t>
      </w:r>
      <w:r w:rsidRPr="003B1B06">
        <w:rPr>
          <w:rFonts w:ascii="Helvetica" w:eastAsia="Times New Roman" w:hAnsi="Helvetica" w:cs="Times New Roman"/>
          <w:lang w:eastAsia="nl-NL"/>
        </w:rPr>
        <w:t>van de SKAO.</w:t>
      </w:r>
      <w:r w:rsidR="003D51B9">
        <w:rPr>
          <w:rFonts w:ascii="Helvetica" w:eastAsia="Times New Roman" w:hAnsi="Helvetica" w:cs="Times New Roman"/>
          <w:lang w:eastAsia="nl-NL"/>
        </w:rPr>
        <w:t xml:space="preserve"> De </w:t>
      </w:r>
      <w:proofErr w:type="spellStart"/>
      <w:r w:rsidR="003D51B9">
        <w:rPr>
          <w:rFonts w:ascii="Helvetica" w:eastAsia="Times New Roman" w:hAnsi="Helvetica" w:cs="Times New Roman"/>
          <w:lang w:eastAsia="nl-NL"/>
        </w:rPr>
        <w:t>footprints</w:t>
      </w:r>
      <w:proofErr w:type="spellEnd"/>
      <w:r w:rsidR="003D51B9">
        <w:rPr>
          <w:rFonts w:ascii="Helvetica" w:eastAsia="Times New Roman" w:hAnsi="Helvetica" w:cs="Times New Roman"/>
          <w:lang w:eastAsia="nl-NL"/>
        </w:rPr>
        <w:t xml:space="preserve"> worden ook gepubliceerd op de site van Milieubarometer.</w:t>
      </w:r>
    </w:p>
    <w:p w14:paraId="11CF546F" w14:textId="77777777" w:rsidR="00D93681" w:rsidRP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sz w:val="20"/>
          <w:szCs w:val="20"/>
          <w:lang w:eastAsia="nl-NL"/>
        </w:rPr>
      </w:pPr>
    </w:p>
    <w:p w14:paraId="59E6E2CA" w14:textId="77777777" w:rsidR="00D93681" w:rsidRPr="003B1B06" w:rsidRDefault="00D93681" w:rsidP="003B1B06">
      <w:pPr>
        <w:keepNext/>
        <w:overflowPunct w:val="0"/>
        <w:autoSpaceDE w:val="0"/>
        <w:autoSpaceDN w:val="0"/>
        <w:adjustRightInd w:val="0"/>
        <w:spacing w:before="240" w:after="60" w:line="256" w:lineRule="exact"/>
        <w:textAlignment w:val="baseline"/>
        <w:outlineLvl w:val="1"/>
        <w:rPr>
          <w:rFonts w:ascii="Helvetica" w:eastAsia="Times New Roman" w:hAnsi="Helvetica" w:cs="Arial"/>
          <w:b/>
          <w:iCs/>
          <w:kern w:val="32"/>
          <w:lang w:eastAsia="nl-NL"/>
        </w:rPr>
      </w:pPr>
      <w:bookmarkStart w:id="3" w:name="_Toc327746534"/>
      <w:r w:rsidRPr="003B1B06">
        <w:rPr>
          <w:rFonts w:ascii="Helvetica" w:eastAsia="Times New Roman" w:hAnsi="Helvetica" w:cs="Arial"/>
          <w:b/>
          <w:iCs/>
          <w:kern w:val="32"/>
          <w:lang w:eastAsia="nl-NL"/>
        </w:rPr>
        <w:t>Tekstuele informatie</w:t>
      </w:r>
      <w:bookmarkEnd w:id="3"/>
    </w:p>
    <w:p w14:paraId="09974FA1" w14:textId="77777777" w:rsidR="00D93681" w:rsidRPr="003B1B06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 xml:space="preserve">Op de apart ingerichte pagina op de </w:t>
      </w:r>
      <w:r w:rsidR="005208B7">
        <w:rPr>
          <w:rFonts w:ascii="Helvetica" w:eastAsia="Times New Roman" w:hAnsi="Helvetica" w:cs="Times New Roman"/>
          <w:lang w:eastAsia="nl-NL"/>
        </w:rPr>
        <w:t xml:space="preserve">eigen </w:t>
      </w:r>
      <w:r w:rsidRPr="003B1B06">
        <w:rPr>
          <w:rFonts w:ascii="Helvetica" w:eastAsia="Times New Roman" w:hAnsi="Helvetica" w:cs="Times New Roman"/>
          <w:lang w:eastAsia="nl-NL"/>
        </w:rPr>
        <w:t xml:space="preserve">website bevindt zich te allen tijde up </w:t>
      </w:r>
      <w:proofErr w:type="spellStart"/>
      <w:r w:rsidRPr="003B1B06">
        <w:rPr>
          <w:rFonts w:ascii="Helvetica" w:eastAsia="Times New Roman" w:hAnsi="Helvetica" w:cs="Times New Roman"/>
          <w:lang w:eastAsia="nl-NL"/>
        </w:rPr>
        <w:t>to</w:t>
      </w:r>
      <w:proofErr w:type="spellEnd"/>
      <w:r w:rsidRPr="003B1B06">
        <w:rPr>
          <w:rFonts w:ascii="Helvetica" w:eastAsia="Times New Roman" w:hAnsi="Helvetica" w:cs="Times New Roman"/>
          <w:lang w:eastAsia="nl-NL"/>
        </w:rPr>
        <w:t xml:space="preserve"> date informatie over:</w:t>
      </w:r>
    </w:p>
    <w:p w14:paraId="0CD68AB7" w14:textId="77777777" w:rsidR="00D93681" w:rsidRPr="003B1B06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</w:p>
    <w:p w14:paraId="1D943CF0" w14:textId="77777777" w:rsidR="00D93681" w:rsidRPr="003B1B06" w:rsidRDefault="00D93681" w:rsidP="00D9368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 xml:space="preserve">De </w:t>
      </w:r>
      <w:bookmarkStart w:id="4" w:name="_Hlk211345195"/>
      <w:r w:rsidRPr="003B1B06">
        <w:rPr>
          <w:rFonts w:ascii="Helvetica" w:eastAsia="Times New Roman" w:hAnsi="Helvetica" w:cs="Times New Roman"/>
          <w:lang w:eastAsia="nl-NL"/>
        </w:rPr>
        <w:t>CO</w:t>
      </w:r>
      <w:r w:rsidRPr="003B1B06">
        <w:rPr>
          <w:rFonts w:ascii="Helvetica" w:eastAsia="Times New Roman" w:hAnsi="Helvetica" w:cs="Times New Roman"/>
          <w:vertAlign w:val="subscript"/>
          <w:lang w:eastAsia="nl-NL"/>
        </w:rPr>
        <w:t>2</w:t>
      </w:r>
      <w:bookmarkEnd w:id="4"/>
      <w:r w:rsidRPr="003B1B06">
        <w:rPr>
          <w:rFonts w:ascii="Helvetica" w:eastAsia="Times New Roman" w:hAnsi="Helvetica" w:cs="Times New Roman"/>
          <w:lang w:eastAsia="nl-NL"/>
        </w:rPr>
        <w:t xml:space="preserve"> beleidsverklaring;</w:t>
      </w:r>
    </w:p>
    <w:p w14:paraId="5AF28E57" w14:textId="37E028D0" w:rsidR="00D93681" w:rsidRPr="003B1B06" w:rsidRDefault="00D93681" w:rsidP="00D9368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De CO</w:t>
      </w:r>
      <w:r w:rsidRPr="003B1B06">
        <w:rPr>
          <w:rFonts w:ascii="Helvetica" w:eastAsia="Times New Roman" w:hAnsi="Helvetica" w:cs="Times New Roman"/>
          <w:vertAlign w:val="subscript"/>
          <w:lang w:eastAsia="nl-NL"/>
        </w:rPr>
        <w:t>2</w:t>
      </w:r>
      <w:r w:rsidRPr="003B1B06">
        <w:rPr>
          <w:rFonts w:ascii="Helvetica" w:eastAsia="Times New Roman" w:hAnsi="Helvetica" w:cs="Times New Roman"/>
          <w:lang w:eastAsia="nl-NL"/>
        </w:rPr>
        <w:t xml:space="preserve"> </w:t>
      </w:r>
      <w:proofErr w:type="spellStart"/>
      <w:r w:rsidRPr="003B1B06">
        <w:rPr>
          <w:rFonts w:ascii="Helvetica" w:eastAsia="Times New Roman" w:hAnsi="Helvetica" w:cs="Times New Roman"/>
          <w:lang w:eastAsia="nl-NL"/>
        </w:rPr>
        <w:t>footprint</w:t>
      </w:r>
      <w:r w:rsidR="00BC6E9C">
        <w:rPr>
          <w:rFonts w:ascii="Helvetica" w:eastAsia="Times New Roman" w:hAnsi="Helvetica" w:cs="Times New Roman"/>
          <w:lang w:eastAsia="nl-NL"/>
        </w:rPr>
        <w:t>s</w:t>
      </w:r>
      <w:proofErr w:type="spellEnd"/>
      <w:r w:rsidR="00BC6E9C">
        <w:rPr>
          <w:rFonts w:ascii="Helvetica" w:eastAsia="Times New Roman" w:hAnsi="Helvetica" w:cs="Times New Roman"/>
          <w:lang w:eastAsia="nl-NL"/>
        </w:rPr>
        <w:t xml:space="preserve"> van </w:t>
      </w:r>
      <w:proofErr w:type="spellStart"/>
      <w:r w:rsidR="00BC6E9C">
        <w:rPr>
          <w:rFonts w:ascii="Helvetica" w:eastAsia="Times New Roman" w:hAnsi="Helvetica" w:cs="Times New Roman"/>
          <w:lang w:eastAsia="nl-NL"/>
        </w:rPr>
        <w:t>Van</w:t>
      </w:r>
      <w:proofErr w:type="spellEnd"/>
      <w:r w:rsidR="00BC6E9C">
        <w:rPr>
          <w:rFonts w:ascii="Helvetica" w:eastAsia="Times New Roman" w:hAnsi="Helvetica" w:cs="Times New Roman"/>
          <w:lang w:eastAsia="nl-NL"/>
        </w:rPr>
        <w:t xml:space="preserve"> Hennik BV en evt. projecten met gunningsvoordeel;</w:t>
      </w:r>
    </w:p>
    <w:p w14:paraId="264B8091" w14:textId="77777777" w:rsidR="00D93681" w:rsidRPr="003B1B06" w:rsidRDefault="00D93681" w:rsidP="00D9368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De CO</w:t>
      </w:r>
      <w:r w:rsidRPr="003B1B06">
        <w:rPr>
          <w:rFonts w:ascii="Helvetica" w:eastAsia="Times New Roman" w:hAnsi="Helvetica" w:cs="Times New Roman"/>
          <w:vertAlign w:val="subscript"/>
          <w:lang w:eastAsia="nl-NL"/>
        </w:rPr>
        <w:t>2</w:t>
      </w:r>
      <w:r w:rsidRPr="003B1B06">
        <w:rPr>
          <w:rFonts w:ascii="Helvetica" w:eastAsia="Times New Roman" w:hAnsi="Helvetica" w:cs="Times New Roman"/>
          <w:lang w:eastAsia="nl-NL"/>
        </w:rPr>
        <w:t xml:space="preserve"> reductiedoelstellingen (en voortgang hiervan);</w:t>
      </w:r>
    </w:p>
    <w:p w14:paraId="398FEFCD" w14:textId="77777777" w:rsidR="00D93681" w:rsidRPr="003B1B06" w:rsidRDefault="00D93681" w:rsidP="00D9368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De CO</w:t>
      </w:r>
      <w:r w:rsidRPr="003B1B06">
        <w:rPr>
          <w:rFonts w:ascii="Helvetica" w:eastAsia="Times New Roman" w:hAnsi="Helvetica" w:cs="Times New Roman"/>
          <w:vertAlign w:val="subscript"/>
          <w:lang w:eastAsia="nl-NL"/>
        </w:rPr>
        <w:t>2</w:t>
      </w:r>
      <w:r w:rsidRPr="003B1B06">
        <w:rPr>
          <w:rFonts w:ascii="Helvetica" w:eastAsia="Times New Roman" w:hAnsi="Helvetica" w:cs="Times New Roman"/>
          <w:lang w:eastAsia="nl-NL"/>
        </w:rPr>
        <w:t xml:space="preserve"> reductie maatregelen (en voortgang hiervan);</w:t>
      </w:r>
    </w:p>
    <w:p w14:paraId="61EF5CFE" w14:textId="01A21470" w:rsidR="00D93681" w:rsidRDefault="00D93681" w:rsidP="00D9368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Acties en initiatieven</w:t>
      </w:r>
      <w:r w:rsidR="00761A65">
        <w:rPr>
          <w:rFonts w:ascii="Helvetica" w:eastAsia="Times New Roman" w:hAnsi="Helvetica" w:cs="Times New Roman"/>
          <w:lang w:eastAsia="nl-NL"/>
        </w:rPr>
        <w:t>;</w:t>
      </w:r>
    </w:p>
    <w:p w14:paraId="6003DFDE" w14:textId="2913D5C2" w:rsidR="00761A65" w:rsidRPr="003B1B06" w:rsidRDefault="00761A65" w:rsidP="00D9368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>
        <w:rPr>
          <w:rFonts w:ascii="Helvetica" w:eastAsia="Times New Roman" w:hAnsi="Helvetica" w:cs="Times New Roman"/>
          <w:lang w:eastAsia="nl-NL"/>
        </w:rPr>
        <w:t>Link naar SKAO site.</w:t>
      </w:r>
    </w:p>
    <w:p w14:paraId="36CF6E17" w14:textId="77777777" w:rsidR="00D93681" w:rsidRP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sz w:val="20"/>
          <w:szCs w:val="20"/>
          <w:lang w:eastAsia="nl-NL"/>
        </w:rPr>
      </w:pPr>
    </w:p>
    <w:p w14:paraId="4EBF3ED2" w14:textId="77777777" w:rsidR="00D93681" w:rsidRPr="003B1B06" w:rsidRDefault="00D93681" w:rsidP="003B1B06">
      <w:pPr>
        <w:keepNext/>
        <w:overflowPunct w:val="0"/>
        <w:autoSpaceDE w:val="0"/>
        <w:autoSpaceDN w:val="0"/>
        <w:adjustRightInd w:val="0"/>
        <w:spacing w:before="240" w:after="60" w:line="256" w:lineRule="exact"/>
        <w:textAlignment w:val="baseline"/>
        <w:outlineLvl w:val="1"/>
        <w:rPr>
          <w:rFonts w:ascii="Helvetica" w:eastAsia="Times New Roman" w:hAnsi="Helvetica" w:cs="Arial"/>
          <w:b/>
          <w:iCs/>
          <w:kern w:val="32"/>
          <w:szCs w:val="28"/>
          <w:lang w:eastAsia="nl-NL"/>
        </w:rPr>
      </w:pPr>
      <w:bookmarkStart w:id="5" w:name="_Toc327746535"/>
      <w:r w:rsidRPr="003B1B06">
        <w:rPr>
          <w:rFonts w:ascii="Helvetica" w:eastAsia="Times New Roman" w:hAnsi="Helvetica" w:cs="Arial"/>
          <w:b/>
          <w:iCs/>
          <w:kern w:val="32"/>
          <w:szCs w:val="28"/>
          <w:lang w:eastAsia="nl-NL"/>
        </w:rPr>
        <w:t>Gedeelde documenten</w:t>
      </w:r>
      <w:bookmarkEnd w:id="5"/>
    </w:p>
    <w:p w14:paraId="19D9EFA9" w14:textId="77777777" w:rsidR="00D93681" w:rsidRPr="003B1B06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Tevens bevinden zich op deze pagina te allen tijde de meest actuele versies van onderstaande documenten (te downloaden als PDF):</w:t>
      </w:r>
    </w:p>
    <w:p w14:paraId="58CBD30D" w14:textId="77777777" w:rsidR="00D93681" w:rsidRPr="003B1B06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</w:p>
    <w:p w14:paraId="1E6C7D74" w14:textId="77777777" w:rsidR="00D93681" w:rsidRPr="003B1B06" w:rsidRDefault="00D93681" w:rsidP="00882A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 xml:space="preserve">3.A.1-1 Emissie inventaris </w:t>
      </w:r>
    </w:p>
    <w:p w14:paraId="43159BEA" w14:textId="77777777" w:rsidR="00D93681" w:rsidRPr="003B1B06" w:rsidRDefault="00D93681" w:rsidP="00882A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3.A.1-2 Emissie inventaris rapport</w:t>
      </w:r>
      <w:r w:rsidR="00AF6691">
        <w:rPr>
          <w:rFonts w:ascii="Helvetica" w:eastAsia="Times New Roman" w:hAnsi="Helvetica" w:cs="Times New Roman"/>
          <w:lang w:eastAsia="nl-NL"/>
        </w:rPr>
        <w:t xml:space="preserve"> </w:t>
      </w:r>
    </w:p>
    <w:p w14:paraId="2F0B3281" w14:textId="77777777" w:rsidR="00D93681" w:rsidRPr="003B1B06" w:rsidRDefault="00D93681" w:rsidP="00D936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2.B.4-1 Managementverklaring</w:t>
      </w:r>
    </w:p>
    <w:p w14:paraId="5B9D582D" w14:textId="77777777" w:rsidR="00D93681" w:rsidRPr="003B1B06" w:rsidRDefault="00D93681" w:rsidP="006D30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 xml:space="preserve">3.B.1-1 CO2 reductiedoelstelling </w:t>
      </w:r>
    </w:p>
    <w:p w14:paraId="3E4CA3F8" w14:textId="77777777" w:rsidR="00D93681" w:rsidRPr="003B1B06" w:rsidRDefault="00D93681" w:rsidP="006D30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3.C.2-1 Communicatieplan</w:t>
      </w:r>
    </w:p>
    <w:p w14:paraId="1D3B30F8" w14:textId="77777777" w:rsidR="00D93681" w:rsidRPr="003B1B06" w:rsidRDefault="00D93681" w:rsidP="00D936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 w:rsidRPr="003B1B06">
        <w:rPr>
          <w:rFonts w:ascii="Helvetica" w:eastAsia="Times New Roman" w:hAnsi="Helvetica" w:cs="Times New Roman"/>
          <w:lang w:eastAsia="nl-NL"/>
        </w:rPr>
        <w:t>3.D.1-1 Overzicht deelname initiatieven</w:t>
      </w:r>
    </w:p>
    <w:p w14:paraId="02D265B3" w14:textId="77777777" w:rsidR="00D93681" w:rsidRDefault="00DB061F" w:rsidP="00D936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  <w:r>
        <w:rPr>
          <w:rFonts w:ascii="Helvetica" w:eastAsia="Times New Roman" w:hAnsi="Helvetica" w:cs="Times New Roman"/>
          <w:lang w:eastAsia="nl-NL"/>
        </w:rPr>
        <w:t>Volledig c</w:t>
      </w:r>
      <w:r w:rsidR="00D93681" w:rsidRPr="003B1B06">
        <w:rPr>
          <w:rFonts w:ascii="Helvetica" w:eastAsia="Times New Roman" w:hAnsi="Helvetica" w:cs="Times New Roman"/>
          <w:lang w:eastAsia="nl-NL"/>
        </w:rPr>
        <w:t>ertificaat CO</w:t>
      </w:r>
      <w:r w:rsidR="00D93681" w:rsidRPr="003B1B06">
        <w:rPr>
          <w:rFonts w:ascii="Helvetica" w:eastAsia="Times New Roman" w:hAnsi="Helvetica" w:cs="Times New Roman"/>
          <w:vertAlign w:val="subscript"/>
          <w:lang w:eastAsia="nl-NL"/>
        </w:rPr>
        <w:t>2</w:t>
      </w:r>
      <w:r w:rsidR="00D93681" w:rsidRPr="003B1B06">
        <w:rPr>
          <w:rFonts w:ascii="Helvetica" w:eastAsia="Times New Roman" w:hAnsi="Helvetica" w:cs="Times New Roman"/>
          <w:lang w:eastAsia="nl-NL"/>
        </w:rPr>
        <w:t xml:space="preserve"> prestatieladder</w:t>
      </w:r>
    </w:p>
    <w:p w14:paraId="5C944211" w14:textId="77777777" w:rsidR="005208B7" w:rsidRDefault="005208B7" w:rsidP="00DB061F">
      <w:pPr>
        <w:overflowPunct w:val="0"/>
        <w:autoSpaceDE w:val="0"/>
        <w:autoSpaceDN w:val="0"/>
        <w:adjustRightInd w:val="0"/>
        <w:spacing w:after="0" w:line="256" w:lineRule="exact"/>
        <w:ind w:left="720"/>
        <w:textAlignment w:val="baseline"/>
        <w:rPr>
          <w:rFonts w:ascii="Helvetica" w:eastAsia="Times New Roman" w:hAnsi="Helvetica" w:cs="Times New Roman"/>
          <w:lang w:eastAsia="nl-NL"/>
        </w:rPr>
      </w:pPr>
    </w:p>
    <w:p w14:paraId="3EB76F4E" w14:textId="77777777" w:rsidR="005208B7" w:rsidRDefault="005208B7" w:rsidP="005208B7">
      <w:p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lang w:eastAsia="nl-NL"/>
        </w:rPr>
      </w:pPr>
    </w:p>
    <w:p w14:paraId="1E35C7BF" w14:textId="41312912" w:rsidR="005208B7" w:rsidRPr="005208B7" w:rsidRDefault="005208B7" w:rsidP="005208B7">
      <w:pPr>
        <w:overflowPunct w:val="0"/>
        <w:autoSpaceDE w:val="0"/>
        <w:autoSpaceDN w:val="0"/>
        <w:adjustRightInd w:val="0"/>
        <w:spacing w:after="0" w:line="256" w:lineRule="exact"/>
        <w:textAlignment w:val="baseline"/>
        <w:rPr>
          <w:rFonts w:ascii="Helvetica" w:eastAsia="Times New Roman" w:hAnsi="Helvetica" w:cs="Times New Roman"/>
          <w:b/>
          <w:lang w:eastAsia="nl-NL"/>
        </w:rPr>
      </w:pPr>
      <w:r>
        <w:rPr>
          <w:rFonts w:ascii="Helvetica" w:eastAsia="Times New Roman" w:hAnsi="Helvetica" w:cs="Times New Roman"/>
          <w:b/>
          <w:lang w:eastAsia="nl-NL"/>
        </w:rPr>
        <w:t>Site van SKAO</w:t>
      </w:r>
      <w:r w:rsidR="003D51B9">
        <w:rPr>
          <w:rFonts w:ascii="Helvetica" w:eastAsia="Times New Roman" w:hAnsi="Helvetica" w:cs="Times New Roman"/>
          <w:b/>
          <w:lang w:eastAsia="nl-NL"/>
        </w:rPr>
        <w:br/>
      </w:r>
    </w:p>
    <w:p w14:paraId="103CBE03" w14:textId="5A28FB12" w:rsidR="005208B7" w:rsidRDefault="005208B7" w:rsidP="005208B7">
      <w:pPr>
        <w:rPr>
          <w:rFonts w:ascii="Helvetica" w:eastAsia="Times New Roman" w:hAnsi="Helvetica" w:cs="Times New Roman"/>
          <w:vertAlign w:val="subscript"/>
          <w:lang w:eastAsia="nl-NL"/>
        </w:rPr>
      </w:pPr>
      <w:r w:rsidRPr="001A1D33">
        <w:rPr>
          <w:rFonts w:ascii="Helvetica" w:hAnsi="Helvetica"/>
        </w:rPr>
        <w:t xml:space="preserve">3.D.1-1 </w:t>
      </w:r>
      <w:r>
        <w:rPr>
          <w:rFonts w:ascii="Helvetica" w:hAnsi="Helvetica"/>
        </w:rPr>
        <w:t>Actieve deelname sector-</w:t>
      </w:r>
      <w:r w:rsidRPr="001A1D33">
        <w:rPr>
          <w:rFonts w:ascii="Helvetica" w:hAnsi="Helvetica"/>
        </w:rPr>
        <w:t>initiatie</w:t>
      </w:r>
      <w:r>
        <w:rPr>
          <w:rFonts w:ascii="Helvetica" w:hAnsi="Helvetica"/>
        </w:rPr>
        <w:t>f (PDF)</w:t>
      </w:r>
      <w:r w:rsidR="003D51B9">
        <w:rPr>
          <w:rFonts w:ascii="Helvetica" w:hAnsi="Helvetica"/>
        </w:rPr>
        <w:br/>
        <w:t xml:space="preserve">Certificaat </w:t>
      </w:r>
      <w:r w:rsidR="003D51B9" w:rsidRPr="003B1B06">
        <w:rPr>
          <w:rFonts w:ascii="Helvetica" w:eastAsia="Times New Roman" w:hAnsi="Helvetica" w:cs="Times New Roman"/>
          <w:lang w:eastAsia="nl-NL"/>
        </w:rPr>
        <w:t>CO</w:t>
      </w:r>
      <w:r w:rsidR="003D51B9" w:rsidRPr="003B1B06">
        <w:rPr>
          <w:rFonts w:ascii="Helvetica" w:eastAsia="Times New Roman" w:hAnsi="Helvetica" w:cs="Times New Roman"/>
          <w:vertAlign w:val="subscript"/>
          <w:lang w:eastAsia="nl-NL"/>
        </w:rPr>
        <w:t>2</w:t>
      </w:r>
    </w:p>
    <w:p w14:paraId="0552217B" w14:textId="16015F66" w:rsidR="003B1B06" w:rsidRDefault="003D51B9" w:rsidP="003D51B9">
      <w:pPr>
        <w:rPr>
          <w:rFonts w:ascii="Helvetica" w:hAnsi="Helvetica"/>
        </w:rPr>
      </w:pPr>
      <w:r w:rsidRPr="000500C7">
        <w:rPr>
          <w:rFonts w:ascii="Helvetica" w:hAnsi="Helvetica"/>
          <w:b/>
          <w:bCs/>
        </w:rPr>
        <w:t>Website Milieubarometer</w:t>
      </w:r>
      <w:r>
        <w:rPr>
          <w:rFonts w:ascii="Helvetica" w:hAnsi="Helvetica"/>
          <w:b/>
          <w:bCs/>
        </w:rPr>
        <w:br/>
      </w:r>
      <w:r>
        <w:rPr>
          <w:rFonts w:ascii="Helvetica" w:hAnsi="Helvetica"/>
          <w:b/>
          <w:bCs/>
        </w:rPr>
        <w:br/>
      </w:r>
      <w:r w:rsidRPr="000500C7">
        <w:rPr>
          <w:rFonts w:ascii="Helvetica" w:hAnsi="Helvetica"/>
        </w:rPr>
        <w:t>Co2 footprint</w:t>
      </w:r>
    </w:p>
    <w:p w14:paraId="7B60873D" w14:textId="77777777" w:rsidR="003D51B9" w:rsidRPr="003B1B06" w:rsidRDefault="003D51B9" w:rsidP="003D51B9">
      <w:pPr>
        <w:rPr>
          <w:rFonts w:ascii="Helvetica" w:eastAsia="Times New Roman" w:hAnsi="Helvetica" w:cs="Times New Roman"/>
          <w:lang w:eastAsia="nl-NL"/>
        </w:rPr>
      </w:pPr>
    </w:p>
    <w:p w14:paraId="3ADB1B7D" w14:textId="77777777" w:rsidR="00D93681" w:rsidRPr="003D51B9" w:rsidRDefault="00D93681" w:rsidP="003D51B9">
      <w:pPr>
        <w:pStyle w:val="Lijstalinea"/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before="240" w:after="60" w:line="256" w:lineRule="exact"/>
        <w:textAlignment w:val="baseline"/>
        <w:outlineLvl w:val="1"/>
        <w:rPr>
          <w:rFonts w:ascii="Helvetica" w:eastAsia="Times New Roman" w:hAnsi="Helvetica" w:cs="Arial"/>
          <w:b/>
          <w:iCs/>
          <w:kern w:val="32"/>
          <w:szCs w:val="28"/>
          <w:lang w:eastAsia="nl-NL"/>
        </w:rPr>
      </w:pPr>
      <w:r w:rsidRPr="003D51B9">
        <w:rPr>
          <w:rFonts w:ascii="Helvetica" w:eastAsia="Times New Roman" w:hAnsi="Helvetica" w:cs="Arial"/>
          <w:b/>
          <w:iCs/>
          <w:kern w:val="32"/>
          <w:szCs w:val="28"/>
          <w:lang w:eastAsia="nl-NL"/>
        </w:rPr>
        <w:t>Reactiemogelijkheden en informatie</w:t>
      </w:r>
    </w:p>
    <w:p w14:paraId="02BA5FE8" w14:textId="278D9898" w:rsidR="00D93681" w:rsidRPr="003B1B06" w:rsidRDefault="0049380B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  <w:r>
        <w:rPr>
          <w:rFonts w:ascii="Helvetica" w:eastAsia="Times New Roman" w:hAnsi="Helvetica" w:cs="Times New Roman"/>
          <w:lang w:eastAsia="nl-NL"/>
        </w:rPr>
        <w:t>Van Hennik BV is telefonisch en per mail bereikbaar voor verdere informatie.</w:t>
      </w:r>
    </w:p>
    <w:p w14:paraId="42FE046C" w14:textId="7F056868" w:rsid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lang w:eastAsia="nl-NL"/>
        </w:rPr>
      </w:pPr>
    </w:p>
    <w:p w14:paraId="03D793D9" w14:textId="77777777" w:rsidR="00D93681" w:rsidRP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sz w:val="20"/>
          <w:szCs w:val="20"/>
          <w:lang w:eastAsia="nl-NL"/>
        </w:rPr>
      </w:pPr>
    </w:p>
    <w:p w14:paraId="004F981E" w14:textId="77777777" w:rsidR="00D93681" w:rsidRPr="00D93681" w:rsidRDefault="00D93681" w:rsidP="00D93681">
      <w:pPr>
        <w:spacing w:after="0" w:line="256" w:lineRule="exact"/>
        <w:rPr>
          <w:rFonts w:ascii="Helvetica" w:eastAsia="Times New Roman" w:hAnsi="Helvetica" w:cs="Times New Roman"/>
          <w:sz w:val="20"/>
          <w:szCs w:val="20"/>
          <w:lang w:eastAsia="nl-NL"/>
        </w:rPr>
      </w:pPr>
    </w:p>
    <w:sectPr w:rsidR="00D93681" w:rsidRPr="00D936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7570" w14:textId="77777777" w:rsidR="00D6317F" w:rsidRDefault="00D6317F" w:rsidP="003B1B06">
      <w:pPr>
        <w:spacing w:after="0" w:line="240" w:lineRule="auto"/>
      </w:pPr>
      <w:r>
        <w:separator/>
      </w:r>
    </w:p>
  </w:endnote>
  <w:endnote w:type="continuationSeparator" w:id="0">
    <w:p w14:paraId="05FF2C72" w14:textId="77777777" w:rsidR="00D6317F" w:rsidRDefault="00D6317F" w:rsidP="003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149D" w14:textId="77777777" w:rsidR="00D6317F" w:rsidRDefault="00D6317F" w:rsidP="003B1B06">
      <w:pPr>
        <w:spacing w:after="0" w:line="240" w:lineRule="auto"/>
      </w:pPr>
      <w:r>
        <w:separator/>
      </w:r>
    </w:p>
  </w:footnote>
  <w:footnote w:type="continuationSeparator" w:id="0">
    <w:p w14:paraId="5F5B9344" w14:textId="77777777" w:rsidR="00D6317F" w:rsidRDefault="00D6317F" w:rsidP="003B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7CCA" w14:textId="77777777" w:rsidR="003B1B06" w:rsidRPr="0067668F" w:rsidRDefault="003B1B06" w:rsidP="003B1B06">
    <w:pPr>
      <w:tabs>
        <w:tab w:val="center" w:pos="4536"/>
        <w:tab w:val="right" w:pos="9072"/>
      </w:tabs>
      <w:spacing w:after="0" w:line="256" w:lineRule="exact"/>
      <w:jc w:val="right"/>
      <w:rPr>
        <w:rFonts w:ascii="Arial" w:eastAsia="Times New Roman" w:hAnsi="Arial" w:cs="Times New Roman"/>
        <w:color w:val="000000"/>
        <w:sz w:val="20"/>
        <w:szCs w:val="20"/>
        <w:lang w:eastAsia="nl-NL"/>
      </w:rPr>
    </w:pPr>
    <w:r w:rsidRPr="0067668F">
      <w:rPr>
        <w:rFonts w:ascii="Arial" w:eastAsia="Times New Roman" w:hAnsi="Arial" w:cs="Times New Roman"/>
        <w:color w:val="000000"/>
        <w:sz w:val="20"/>
        <w:szCs w:val="20"/>
        <w:lang w:eastAsia="nl-NL"/>
      </w:rPr>
      <w:t>Document 3.C.2-1</w:t>
    </w:r>
  </w:p>
  <w:p w14:paraId="10FB3976" w14:textId="77777777" w:rsidR="003B1B06" w:rsidRPr="0067668F" w:rsidRDefault="003B1B06" w:rsidP="003B1B06">
    <w:pPr>
      <w:tabs>
        <w:tab w:val="center" w:pos="4536"/>
        <w:tab w:val="right" w:pos="9072"/>
      </w:tabs>
      <w:spacing w:after="0" w:line="256" w:lineRule="exact"/>
      <w:jc w:val="right"/>
      <w:rPr>
        <w:rFonts w:ascii="Arial" w:eastAsia="Times New Roman" w:hAnsi="Arial" w:cs="Times New Roman"/>
        <w:color w:val="000000"/>
        <w:sz w:val="20"/>
        <w:szCs w:val="20"/>
        <w:lang w:eastAsia="nl-NL"/>
      </w:rPr>
    </w:pPr>
    <w:r w:rsidRPr="0067668F">
      <w:rPr>
        <w:rFonts w:ascii="Arial" w:eastAsia="Times New Roman" w:hAnsi="Arial" w:cs="Times New Roman"/>
        <w:caps/>
        <w:color w:val="000000"/>
        <w:sz w:val="20"/>
        <w:szCs w:val="20"/>
        <w:lang w:eastAsia="nl-NL"/>
      </w:rPr>
      <w:tab/>
    </w:r>
    <w:r w:rsidRPr="0067668F">
      <w:rPr>
        <w:rFonts w:ascii="Arial" w:eastAsia="Times New Roman" w:hAnsi="Arial" w:cs="Times New Roman"/>
        <w:caps/>
        <w:color w:val="000000"/>
        <w:sz w:val="20"/>
        <w:szCs w:val="20"/>
        <w:lang w:eastAsia="nl-NL"/>
      </w:rPr>
      <w:tab/>
    </w:r>
    <w:r w:rsidRPr="0067668F">
      <w:rPr>
        <w:rFonts w:ascii="Arial" w:eastAsia="Times New Roman" w:hAnsi="Arial" w:cs="Times New Roman"/>
        <w:color w:val="000000"/>
        <w:sz w:val="20"/>
        <w:szCs w:val="20"/>
        <w:lang w:eastAsia="nl-NL"/>
      </w:rPr>
      <w:t>Communicatieplan CO</w:t>
    </w:r>
    <w:r w:rsidRPr="0067668F">
      <w:rPr>
        <w:rFonts w:ascii="Arial" w:eastAsia="Times New Roman" w:hAnsi="Arial" w:cs="Times New Roman"/>
        <w:color w:val="000000"/>
        <w:sz w:val="20"/>
        <w:szCs w:val="20"/>
        <w:vertAlign w:val="subscript"/>
        <w:lang w:eastAsia="nl-NL"/>
      </w:rPr>
      <w:t>2</w:t>
    </w:r>
    <w:r w:rsidRPr="0067668F">
      <w:rPr>
        <w:rFonts w:ascii="Arial" w:eastAsia="Times New Roman" w:hAnsi="Arial" w:cs="Times New Roman"/>
        <w:color w:val="000000"/>
        <w:sz w:val="20"/>
        <w:szCs w:val="20"/>
        <w:lang w:eastAsia="nl-NL"/>
      </w:rPr>
      <w:t xml:space="preserve"> reductiesysteem</w:t>
    </w:r>
  </w:p>
  <w:p w14:paraId="10D822CF" w14:textId="77777777" w:rsidR="003B1B06" w:rsidRPr="003B1B06" w:rsidRDefault="003B1B06" w:rsidP="003B1B06">
    <w:pPr>
      <w:tabs>
        <w:tab w:val="center" w:pos="4536"/>
        <w:tab w:val="right" w:pos="9072"/>
      </w:tabs>
      <w:spacing w:after="0" w:line="256" w:lineRule="exact"/>
      <w:jc w:val="right"/>
      <w:rPr>
        <w:rFonts w:ascii="Arial" w:eastAsia="Times New Roman" w:hAnsi="Arial" w:cs="Times New Roman"/>
        <w:color w:val="000000"/>
        <w:sz w:val="20"/>
        <w:szCs w:val="20"/>
        <w:lang w:eastAsia="nl-NL"/>
      </w:rPr>
    </w:pPr>
    <w:r w:rsidRPr="0067668F">
      <w:rPr>
        <w:rFonts w:ascii="Arial" w:eastAsia="Times New Roman" w:hAnsi="Arial" w:cs="Times New Roman"/>
        <w:color w:val="000000"/>
        <w:sz w:val="20"/>
        <w:szCs w:val="20"/>
        <w:lang w:eastAsia="nl-NL"/>
      </w:rPr>
      <w:tab/>
    </w:r>
    <w:r w:rsidRPr="0067668F">
      <w:rPr>
        <w:rFonts w:ascii="Arial" w:eastAsia="Times New Roman" w:hAnsi="Arial" w:cs="Times New Roman"/>
        <w:color w:val="000000"/>
        <w:sz w:val="20"/>
        <w:szCs w:val="20"/>
        <w:lang w:eastAsia="nl-NL"/>
      </w:rPr>
      <w:tab/>
    </w:r>
    <w:r w:rsidR="00DB061F">
      <w:rPr>
        <w:rFonts w:ascii="Arial" w:eastAsia="Times New Roman" w:hAnsi="Arial" w:cs="Times New Roman"/>
        <w:color w:val="000000"/>
        <w:sz w:val="20"/>
        <w:szCs w:val="20"/>
        <w:lang w:eastAsia="nl-NL"/>
      </w:rPr>
      <w:t xml:space="preserve">Auteur </w:t>
    </w:r>
    <w:r w:rsidR="008D2FA8">
      <w:rPr>
        <w:rFonts w:ascii="Arial" w:eastAsia="Times New Roman" w:hAnsi="Arial" w:cs="Times New Roman"/>
        <w:color w:val="000000"/>
        <w:sz w:val="20"/>
        <w:szCs w:val="20"/>
        <w:lang w:eastAsia="nl-NL"/>
      </w:rPr>
      <w:t>Jacomien Nagelkerken</w:t>
    </w:r>
  </w:p>
  <w:p w14:paraId="4EBC28DA" w14:textId="6EFE2286" w:rsidR="003B1B06" w:rsidRPr="003B1B06" w:rsidRDefault="00DB061F" w:rsidP="003B1B06">
    <w:pPr>
      <w:tabs>
        <w:tab w:val="center" w:pos="4536"/>
        <w:tab w:val="right" w:pos="9072"/>
      </w:tabs>
      <w:spacing w:after="0" w:line="256" w:lineRule="exact"/>
      <w:jc w:val="right"/>
      <w:rPr>
        <w:rFonts w:ascii="Arial" w:eastAsia="Times New Roman" w:hAnsi="Arial" w:cs="Times New Roman"/>
        <w:color w:val="000000"/>
        <w:sz w:val="20"/>
        <w:szCs w:val="20"/>
        <w:lang w:eastAsia="nl-NL"/>
      </w:rPr>
    </w:pPr>
    <w:r>
      <w:rPr>
        <w:rFonts w:ascii="Arial" w:eastAsia="Times New Roman" w:hAnsi="Arial" w:cs="Times New Roman"/>
        <w:color w:val="000000"/>
        <w:sz w:val="20"/>
        <w:szCs w:val="20"/>
        <w:lang w:eastAsia="nl-NL"/>
      </w:rPr>
      <w:tab/>
    </w:r>
    <w:r>
      <w:rPr>
        <w:rFonts w:ascii="Arial" w:eastAsia="Times New Roman" w:hAnsi="Arial" w:cs="Times New Roman"/>
        <w:color w:val="000000"/>
        <w:sz w:val="20"/>
        <w:szCs w:val="20"/>
        <w:lang w:eastAsia="nl-NL"/>
      </w:rPr>
      <w:tab/>
      <w:t xml:space="preserve">Datum </w:t>
    </w:r>
    <w:r w:rsidR="003D51B9">
      <w:rPr>
        <w:rFonts w:ascii="Arial" w:eastAsia="Times New Roman" w:hAnsi="Arial" w:cs="Times New Roman"/>
        <w:color w:val="000000"/>
        <w:sz w:val="20"/>
        <w:szCs w:val="20"/>
        <w:lang w:eastAsia="nl-NL"/>
      </w:rPr>
      <w:t>10</w:t>
    </w:r>
    <w:r w:rsidR="00584FD5">
      <w:rPr>
        <w:rFonts w:ascii="Arial" w:eastAsia="Times New Roman" w:hAnsi="Arial" w:cs="Times New Roman"/>
        <w:color w:val="000000"/>
        <w:sz w:val="20"/>
        <w:szCs w:val="20"/>
        <w:lang w:eastAsia="nl-NL"/>
      </w:rPr>
      <w:t xml:space="preserve"> </w:t>
    </w:r>
    <w:r w:rsidR="003D51B9">
      <w:rPr>
        <w:rFonts w:ascii="Arial" w:eastAsia="Times New Roman" w:hAnsi="Arial" w:cs="Times New Roman"/>
        <w:color w:val="000000"/>
        <w:sz w:val="20"/>
        <w:szCs w:val="20"/>
        <w:lang w:eastAsia="nl-NL"/>
      </w:rPr>
      <w:t>oktober</w:t>
    </w:r>
    <w:r w:rsidR="00584FD5">
      <w:rPr>
        <w:rFonts w:ascii="Arial" w:eastAsia="Times New Roman" w:hAnsi="Arial" w:cs="Times New Roman"/>
        <w:color w:val="000000"/>
        <w:sz w:val="20"/>
        <w:szCs w:val="20"/>
        <w:lang w:eastAsia="nl-NL"/>
      </w:rPr>
      <w:t xml:space="preserve"> 202</w:t>
    </w:r>
    <w:r w:rsidR="003D51B9">
      <w:rPr>
        <w:rFonts w:ascii="Arial" w:eastAsia="Times New Roman" w:hAnsi="Arial" w:cs="Times New Roman"/>
        <w:color w:val="000000"/>
        <w:sz w:val="20"/>
        <w:szCs w:val="20"/>
        <w:lang w:eastAsia="nl-NL"/>
      </w:rPr>
      <w:t>5</w:t>
    </w:r>
  </w:p>
  <w:p w14:paraId="2378223E" w14:textId="77777777" w:rsidR="003B1B06" w:rsidRDefault="003B1B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322"/>
    <w:multiLevelType w:val="hybridMultilevel"/>
    <w:tmpl w:val="118EC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5A1F"/>
    <w:multiLevelType w:val="hybridMultilevel"/>
    <w:tmpl w:val="1AD0DE48"/>
    <w:lvl w:ilvl="0" w:tplc="280829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B6E71"/>
    <w:multiLevelType w:val="hybridMultilevel"/>
    <w:tmpl w:val="63C6438C"/>
    <w:lvl w:ilvl="0" w:tplc="2808291A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0A67"/>
    <w:multiLevelType w:val="hybridMultilevel"/>
    <w:tmpl w:val="7FEAC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76678"/>
    <w:multiLevelType w:val="hybridMultilevel"/>
    <w:tmpl w:val="B1FA6002"/>
    <w:lvl w:ilvl="0" w:tplc="2808291A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937854">
    <w:abstractNumId w:val="0"/>
  </w:num>
  <w:num w:numId="2" w16cid:durableId="1527869548">
    <w:abstractNumId w:val="1"/>
  </w:num>
  <w:num w:numId="3" w16cid:durableId="255022789">
    <w:abstractNumId w:val="4"/>
  </w:num>
  <w:num w:numId="4" w16cid:durableId="205332643">
    <w:abstractNumId w:val="2"/>
  </w:num>
  <w:num w:numId="5" w16cid:durableId="120162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81"/>
    <w:rsid w:val="000922F2"/>
    <w:rsid w:val="00304661"/>
    <w:rsid w:val="003B1B06"/>
    <w:rsid w:val="003D51B9"/>
    <w:rsid w:val="0049380B"/>
    <w:rsid w:val="005075C2"/>
    <w:rsid w:val="005208B7"/>
    <w:rsid w:val="00584FD5"/>
    <w:rsid w:val="0067668F"/>
    <w:rsid w:val="006957AA"/>
    <w:rsid w:val="006D2635"/>
    <w:rsid w:val="00761A65"/>
    <w:rsid w:val="00890513"/>
    <w:rsid w:val="008D2FA8"/>
    <w:rsid w:val="00A23501"/>
    <w:rsid w:val="00A3252E"/>
    <w:rsid w:val="00AF6691"/>
    <w:rsid w:val="00B6352F"/>
    <w:rsid w:val="00BC3FA3"/>
    <w:rsid w:val="00BC6E9C"/>
    <w:rsid w:val="00CC4D42"/>
    <w:rsid w:val="00D6317F"/>
    <w:rsid w:val="00D93681"/>
    <w:rsid w:val="00DB061F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5A5F"/>
  <w15:chartTrackingRefBased/>
  <w15:docId w15:val="{0FD3C202-1FE9-4778-BBD2-88EFE8B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3F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B06"/>
  </w:style>
  <w:style w:type="paragraph" w:styleId="Voettekst">
    <w:name w:val="footer"/>
    <w:basedOn w:val="Standaard"/>
    <w:link w:val="VoettekstChar"/>
    <w:uiPriority w:val="99"/>
    <w:unhideWhenUsed/>
    <w:rsid w:val="003B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1B06"/>
  </w:style>
  <w:style w:type="paragraph" w:styleId="Lijstalinea">
    <w:name w:val="List Paragraph"/>
    <w:basedOn w:val="Standaard"/>
    <w:uiPriority w:val="34"/>
    <w:qFormat/>
    <w:rsid w:val="00BC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van Tijn M-Advies</dc:creator>
  <cp:keywords/>
  <dc:description/>
  <cp:lastModifiedBy>Jacomien Nagelkerken</cp:lastModifiedBy>
  <cp:revision>2</cp:revision>
  <cp:lastPrinted>2022-11-24T08:56:00Z</cp:lastPrinted>
  <dcterms:created xsi:type="dcterms:W3CDTF">2025-10-14T12:42:00Z</dcterms:created>
  <dcterms:modified xsi:type="dcterms:W3CDTF">2025-10-14T12:42:00Z</dcterms:modified>
</cp:coreProperties>
</file>